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7A" w:rsidRPr="00B422E9" w:rsidRDefault="00201C7A" w:rsidP="00201C7A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422E9">
        <w:rPr>
          <w:rFonts w:ascii="標楷體" w:eastAsia="標楷體" w:hAnsi="標楷體" w:hint="eastAsia"/>
          <w:sz w:val="28"/>
          <w:szCs w:val="28"/>
        </w:rPr>
        <w:t>111年春節期間嘉義縣所屬學校應行注意事項:</w:t>
      </w:r>
      <w:bookmarkStart w:id="0" w:name="_GoBack"/>
      <w:bookmarkEnd w:id="0"/>
    </w:p>
    <w:p w:rsidR="00201C7A" w:rsidRPr="00B422E9" w:rsidRDefault="00201C7A" w:rsidP="00201C7A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422E9">
        <w:rPr>
          <w:rFonts w:ascii="標楷體" w:eastAsia="標楷體" w:hAnsi="標楷體" w:hint="eastAsia"/>
          <w:sz w:val="28"/>
          <w:szCs w:val="28"/>
        </w:rPr>
        <w:t>嘉義縣政府教育處督導各校（園）寒假年假期間校園安全工作重點提示:</w:t>
      </w:r>
    </w:p>
    <w:p w:rsidR="00201C7A" w:rsidRDefault="00201C7A" w:rsidP="00201C7A">
      <w:pPr>
        <w:pStyle w:val="aa"/>
        <w:numPr>
          <w:ilvl w:val="0"/>
          <w:numId w:val="2"/>
        </w:numPr>
        <w:spacing w:line="240" w:lineRule="atLeast"/>
        <w:ind w:leftChars="0" w:left="426" w:hanging="426"/>
        <w:jc w:val="both"/>
        <w:rPr>
          <w:rFonts w:ascii="標楷體" w:eastAsia="標楷體" w:hAnsi="標楷體"/>
          <w:szCs w:val="24"/>
        </w:rPr>
      </w:pPr>
      <w:r w:rsidRPr="00201C7A">
        <w:rPr>
          <w:rFonts w:ascii="標楷體" w:eastAsia="標楷體" w:hAnsi="標楷體" w:hint="eastAsia"/>
          <w:szCs w:val="24"/>
        </w:rPr>
        <w:t>持續關心新冠肺炎病毒及新型變異株之疫情狀況，落實個人衛生習慣，佩戴口罩保持社交距離，避免到人多擁擠或疫區，並請各校於家長及學生群組提醒：過年期間，請戴口罩，以電話、視訊拜年，或線上聚會或拱手不握手等方式聯繫感情，做好防疫、健康過好年。</w:t>
      </w:r>
    </w:p>
    <w:p w:rsidR="00201C7A" w:rsidRDefault="00201C7A" w:rsidP="00201C7A">
      <w:pPr>
        <w:pStyle w:val="aa"/>
        <w:numPr>
          <w:ilvl w:val="0"/>
          <w:numId w:val="2"/>
        </w:numPr>
        <w:spacing w:line="240" w:lineRule="atLeast"/>
        <w:ind w:leftChars="0" w:left="426" w:hanging="426"/>
        <w:jc w:val="both"/>
        <w:rPr>
          <w:rFonts w:ascii="標楷體" w:eastAsia="標楷體" w:hAnsi="標楷體"/>
          <w:szCs w:val="24"/>
        </w:rPr>
      </w:pPr>
      <w:r w:rsidRPr="00201C7A">
        <w:rPr>
          <w:rFonts w:ascii="標楷體" w:eastAsia="標楷體" w:hAnsi="標楷體" w:hint="eastAsia"/>
          <w:szCs w:val="24"/>
        </w:rPr>
        <w:t>請各校在1月31日至2月6日排定輪值人員，並回傳各校聯絡窗口及聯絡方式，訂定緊急處理應變之S O P流程，以利因應疫情的發生，做有效地處理掌握學校及師生狀況，校長及上揭當值人員，在輪值期間，請務必手機開機狀況，以利通知防疫相關訊息及緊急突發事件之聯繫處理。</w:t>
      </w:r>
    </w:p>
    <w:p w:rsidR="00201C7A" w:rsidRDefault="00201C7A" w:rsidP="00201C7A">
      <w:pPr>
        <w:pStyle w:val="aa"/>
        <w:numPr>
          <w:ilvl w:val="0"/>
          <w:numId w:val="2"/>
        </w:numPr>
        <w:spacing w:line="240" w:lineRule="atLeast"/>
        <w:ind w:leftChars="0" w:left="426" w:hanging="426"/>
        <w:jc w:val="both"/>
        <w:rPr>
          <w:rFonts w:ascii="標楷體" w:eastAsia="標楷體" w:hAnsi="標楷體"/>
          <w:szCs w:val="24"/>
        </w:rPr>
      </w:pPr>
      <w:r w:rsidRPr="00201C7A">
        <w:rPr>
          <w:rFonts w:ascii="標楷體" w:eastAsia="標楷體" w:hAnsi="標楷體" w:hint="eastAsia"/>
          <w:szCs w:val="24"/>
        </w:rPr>
        <w:t>在假期中倘學校接獲師生疑似匡列接觸或是感染確診的案例，請儘速通報衛生單位與教育處，並且依據衛生單位的防疫處置辦理。</w:t>
      </w:r>
    </w:p>
    <w:p w:rsidR="00201C7A" w:rsidRDefault="00201C7A" w:rsidP="00201C7A">
      <w:pPr>
        <w:pStyle w:val="aa"/>
        <w:numPr>
          <w:ilvl w:val="0"/>
          <w:numId w:val="2"/>
        </w:numPr>
        <w:spacing w:line="240" w:lineRule="atLeast"/>
        <w:ind w:leftChars="0" w:left="426" w:hanging="426"/>
        <w:jc w:val="both"/>
        <w:rPr>
          <w:rFonts w:ascii="標楷體" w:eastAsia="標楷體" w:hAnsi="標楷體"/>
          <w:szCs w:val="24"/>
        </w:rPr>
      </w:pPr>
      <w:r w:rsidRPr="00201C7A">
        <w:rPr>
          <w:rFonts w:ascii="標楷體" w:eastAsia="標楷體" w:hAnsi="標楷體" w:hint="eastAsia"/>
          <w:szCs w:val="24"/>
        </w:rPr>
        <w:t>假期中如因防疫的需求，校園必須做清潔消毒，請各校輪值人員配合衛生或環保單位清消工作的進行。</w:t>
      </w:r>
    </w:p>
    <w:p w:rsidR="00201C7A" w:rsidRDefault="00201C7A" w:rsidP="00201C7A">
      <w:pPr>
        <w:pStyle w:val="aa"/>
        <w:numPr>
          <w:ilvl w:val="0"/>
          <w:numId w:val="2"/>
        </w:numPr>
        <w:spacing w:line="240" w:lineRule="atLeast"/>
        <w:ind w:leftChars="0" w:left="426" w:hanging="426"/>
        <w:jc w:val="both"/>
        <w:rPr>
          <w:rFonts w:ascii="標楷體" w:eastAsia="標楷體" w:hAnsi="標楷體"/>
          <w:szCs w:val="24"/>
        </w:rPr>
      </w:pPr>
      <w:r w:rsidRPr="00201C7A">
        <w:rPr>
          <w:rFonts w:ascii="標楷體" w:eastAsia="標楷體" w:hAnsi="標楷體" w:hint="eastAsia"/>
          <w:szCs w:val="24"/>
        </w:rPr>
        <w:t>請各校先聯繫當地清潔隊，在2月11日開學前完成校園環境的清潔消毒，學校教室內的環境或是廚房,運動場館等，以及學校學生交通車與專用車加強清消管理，各校務必在2月10日前利用備課或上班日進行環境打掃清潔。</w:t>
      </w:r>
    </w:p>
    <w:p w:rsidR="00201C7A" w:rsidRDefault="00201C7A" w:rsidP="00201C7A">
      <w:pPr>
        <w:pStyle w:val="aa"/>
        <w:numPr>
          <w:ilvl w:val="0"/>
          <w:numId w:val="2"/>
        </w:numPr>
        <w:spacing w:line="240" w:lineRule="atLeast"/>
        <w:ind w:leftChars="0" w:left="426" w:hanging="426"/>
        <w:jc w:val="both"/>
        <w:rPr>
          <w:rFonts w:ascii="標楷體" w:eastAsia="標楷體" w:hAnsi="標楷體"/>
          <w:szCs w:val="24"/>
        </w:rPr>
      </w:pPr>
      <w:r w:rsidRPr="00201C7A">
        <w:rPr>
          <w:rFonts w:ascii="標楷體" w:eastAsia="標楷體" w:hAnsi="標楷體" w:hint="eastAsia"/>
          <w:szCs w:val="24"/>
        </w:rPr>
        <w:t>學校如有尚在進行的工程或工地，麻煩督導廠商做好安全維護，並且在年假停工期間仍須巡查，避免公安事件的發生。</w:t>
      </w:r>
    </w:p>
    <w:p w:rsidR="00201C7A" w:rsidRDefault="00201C7A" w:rsidP="00201C7A">
      <w:pPr>
        <w:pStyle w:val="aa"/>
        <w:numPr>
          <w:ilvl w:val="0"/>
          <w:numId w:val="2"/>
        </w:numPr>
        <w:spacing w:line="240" w:lineRule="atLeast"/>
        <w:ind w:leftChars="0" w:left="426" w:hanging="426"/>
        <w:jc w:val="both"/>
        <w:rPr>
          <w:rFonts w:ascii="標楷體" w:eastAsia="標楷體" w:hAnsi="標楷體"/>
          <w:szCs w:val="24"/>
        </w:rPr>
      </w:pPr>
      <w:r w:rsidRPr="00201C7A">
        <w:rPr>
          <w:rFonts w:ascii="標楷體" w:eastAsia="標楷體" w:hAnsi="標楷體" w:hint="eastAsia"/>
          <w:szCs w:val="24"/>
        </w:rPr>
        <w:t>寒假及春節期間，請各校要保持與學生及家長的信息溝通管道，確保有關資訊能第一時間通知到學生及家長，以有效掌握孩子的安全狀況。</w:t>
      </w:r>
    </w:p>
    <w:p w:rsidR="00201C7A" w:rsidRDefault="00201C7A" w:rsidP="00201C7A">
      <w:pPr>
        <w:pStyle w:val="aa"/>
        <w:numPr>
          <w:ilvl w:val="0"/>
          <w:numId w:val="2"/>
        </w:numPr>
        <w:spacing w:line="240" w:lineRule="atLeast"/>
        <w:ind w:leftChars="0" w:left="426" w:hanging="426"/>
        <w:jc w:val="both"/>
        <w:rPr>
          <w:rFonts w:ascii="標楷體" w:eastAsia="標楷體" w:hAnsi="標楷體"/>
          <w:szCs w:val="24"/>
        </w:rPr>
      </w:pPr>
      <w:r w:rsidRPr="00201C7A">
        <w:rPr>
          <w:rFonts w:ascii="標楷體" w:eastAsia="標楷體" w:hAnsi="標楷體" w:hint="eastAsia"/>
          <w:szCs w:val="24"/>
        </w:rPr>
        <w:t>寒假期間各校(園）值班輪值人員，務必確保信息暢通，依照疫情警戒二級標準規定，只開放操場供民眾在指定的時段入校園運動，其餘校園區域及設施不開放人員使用及進入，並維持單一出入口做門禁管制。</w:t>
      </w:r>
    </w:p>
    <w:p w:rsidR="00201C7A" w:rsidRDefault="00201C7A" w:rsidP="00201C7A">
      <w:pPr>
        <w:pStyle w:val="aa"/>
        <w:numPr>
          <w:ilvl w:val="0"/>
          <w:numId w:val="2"/>
        </w:numPr>
        <w:spacing w:line="240" w:lineRule="atLeast"/>
        <w:ind w:leftChars="0" w:left="426" w:hanging="426"/>
        <w:jc w:val="both"/>
        <w:rPr>
          <w:rFonts w:ascii="標楷體" w:eastAsia="標楷體" w:hAnsi="標楷體"/>
          <w:szCs w:val="24"/>
        </w:rPr>
      </w:pPr>
      <w:r w:rsidRPr="00201C7A">
        <w:rPr>
          <w:rFonts w:ascii="標楷體" w:eastAsia="標楷體" w:hAnsi="標楷體" w:hint="eastAsia"/>
          <w:szCs w:val="24"/>
        </w:rPr>
        <w:t>各校要制訂節假日期間學校突發事件應急處置標準或流程，提升機動反應和處置能力。嚴格落實事故報告制度，對重大事件不得遲報、瞞報、漏報和錯報，確保通信暢通。</w:t>
      </w:r>
    </w:p>
    <w:p w:rsidR="00201C7A" w:rsidRDefault="00201C7A" w:rsidP="00201C7A">
      <w:pPr>
        <w:pStyle w:val="aa"/>
        <w:numPr>
          <w:ilvl w:val="0"/>
          <w:numId w:val="2"/>
        </w:numPr>
        <w:spacing w:line="240" w:lineRule="atLeast"/>
        <w:ind w:leftChars="0" w:left="426" w:hanging="426"/>
        <w:jc w:val="both"/>
        <w:rPr>
          <w:rFonts w:ascii="標楷體" w:eastAsia="標楷體" w:hAnsi="標楷體"/>
          <w:szCs w:val="24"/>
        </w:rPr>
      </w:pPr>
      <w:r w:rsidRPr="00201C7A">
        <w:rPr>
          <w:rFonts w:ascii="標楷體" w:eastAsia="標楷體" w:hAnsi="標楷體" w:hint="eastAsia"/>
          <w:szCs w:val="24"/>
        </w:rPr>
        <w:t>請各校注</w:t>
      </w:r>
      <w:r w:rsidR="009B6CA2">
        <w:rPr>
          <w:rFonts w:ascii="標楷體" w:eastAsia="標楷體" w:hAnsi="標楷體" w:hint="eastAsia"/>
          <w:szCs w:val="24"/>
        </w:rPr>
        <w:t>意在開學前，務必召開學校防疫小組會議，做好相關防疫措施及分工，盤</w:t>
      </w:r>
      <w:r w:rsidRPr="00201C7A">
        <w:rPr>
          <w:rFonts w:ascii="標楷體" w:eastAsia="標楷體" w:hAnsi="標楷體" w:hint="eastAsia"/>
          <w:szCs w:val="24"/>
        </w:rPr>
        <w:t>點及充份整備各項防疫物資〈如口罩、消毒水、藥酒精、額溫槍、洗手乳或肥皂等〉，並檢視校正相關體溫量測設備準確性。</w:t>
      </w:r>
    </w:p>
    <w:p w:rsidR="00201C7A" w:rsidRDefault="00201C7A" w:rsidP="00201C7A">
      <w:pPr>
        <w:pStyle w:val="aa"/>
        <w:numPr>
          <w:ilvl w:val="0"/>
          <w:numId w:val="2"/>
        </w:numPr>
        <w:spacing w:line="240" w:lineRule="atLeast"/>
        <w:ind w:leftChars="0" w:left="426" w:hanging="426"/>
        <w:jc w:val="both"/>
        <w:rPr>
          <w:rFonts w:ascii="標楷體" w:eastAsia="標楷體" w:hAnsi="標楷體"/>
          <w:szCs w:val="24"/>
        </w:rPr>
      </w:pPr>
      <w:r w:rsidRPr="00201C7A">
        <w:rPr>
          <w:rFonts w:ascii="標楷體" w:eastAsia="標楷體" w:hAnsi="標楷體" w:hint="eastAsia"/>
          <w:szCs w:val="24"/>
        </w:rPr>
        <w:t>請各校掌握並且即速回報教育處體健科，有關新冠肺炎COVID-19接種第2劑或第3劑人員的資料。並鼓勵同仁和家長施打追加劑〈第3劑〉疫苗。</w:t>
      </w:r>
    </w:p>
    <w:p w:rsidR="00673EBB" w:rsidRPr="00201C7A" w:rsidRDefault="00201C7A" w:rsidP="00201C7A">
      <w:pPr>
        <w:pStyle w:val="aa"/>
        <w:numPr>
          <w:ilvl w:val="0"/>
          <w:numId w:val="2"/>
        </w:numPr>
        <w:spacing w:line="240" w:lineRule="atLeast"/>
        <w:ind w:leftChars="0" w:left="426" w:hanging="426"/>
        <w:jc w:val="both"/>
        <w:rPr>
          <w:rFonts w:ascii="標楷體" w:eastAsia="標楷體" w:hAnsi="標楷體"/>
          <w:szCs w:val="24"/>
        </w:rPr>
      </w:pPr>
      <w:r w:rsidRPr="00201C7A">
        <w:rPr>
          <w:rFonts w:ascii="標楷體" w:eastAsia="標楷體" w:hAnsi="標楷體" w:hint="eastAsia"/>
          <w:szCs w:val="24"/>
        </w:rPr>
        <w:t>開學前加強清潔消毒飲水機，並加註標示僅供裝水用，不得以口就飲；如無法定期清潔消毒飲水機，應暫時封閉使用。</w:t>
      </w:r>
    </w:p>
    <w:p w:rsidR="00201C7A" w:rsidRDefault="00201C7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sectPr w:rsidR="00201C7A" w:rsidSect="00016C57">
      <w:pgSz w:w="11906" w:h="16838" w:code="9"/>
      <w:pgMar w:top="1440" w:right="1797" w:bottom="1440" w:left="179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788" w:rsidRDefault="00533788" w:rsidP="00FB3011">
      <w:r>
        <w:separator/>
      </w:r>
    </w:p>
  </w:endnote>
  <w:endnote w:type="continuationSeparator" w:id="0">
    <w:p w:rsidR="00533788" w:rsidRDefault="00533788" w:rsidP="00FB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788" w:rsidRDefault="00533788" w:rsidP="00FB3011">
      <w:r>
        <w:separator/>
      </w:r>
    </w:p>
  </w:footnote>
  <w:footnote w:type="continuationSeparator" w:id="0">
    <w:p w:rsidR="00533788" w:rsidRDefault="00533788" w:rsidP="00FB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AF5"/>
    <w:multiLevelType w:val="hybridMultilevel"/>
    <w:tmpl w:val="B218F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CC4B68"/>
    <w:multiLevelType w:val="hybridMultilevel"/>
    <w:tmpl w:val="275A2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BB"/>
    <w:rsid w:val="00016C57"/>
    <w:rsid w:val="00063FD4"/>
    <w:rsid w:val="000C6C23"/>
    <w:rsid w:val="000F25F7"/>
    <w:rsid w:val="00130424"/>
    <w:rsid w:val="001B1197"/>
    <w:rsid w:val="00201C7A"/>
    <w:rsid w:val="002416FC"/>
    <w:rsid w:val="00291B8B"/>
    <w:rsid w:val="002E0CF9"/>
    <w:rsid w:val="00304C5A"/>
    <w:rsid w:val="003B4708"/>
    <w:rsid w:val="003C46BE"/>
    <w:rsid w:val="003E0A6E"/>
    <w:rsid w:val="0041163E"/>
    <w:rsid w:val="00426933"/>
    <w:rsid w:val="004933B0"/>
    <w:rsid w:val="00502E0E"/>
    <w:rsid w:val="005307AB"/>
    <w:rsid w:val="00533788"/>
    <w:rsid w:val="005714F3"/>
    <w:rsid w:val="005F3452"/>
    <w:rsid w:val="00600DE9"/>
    <w:rsid w:val="00653808"/>
    <w:rsid w:val="00666CCF"/>
    <w:rsid w:val="00673EBB"/>
    <w:rsid w:val="006A25D1"/>
    <w:rsid w:val="006D0C18"/>
    <w:rsid w:val="006E2109"/>
    <w:rsid w:val="007A2827"/>
    <w:rsid w:val="007C018A"/>
    <w:rsid w:val="008D2706"/>
    <w:rsid w:val="008F488A"/>
    <w:rsid w:val="00982EFE"/>
    <w:rsid w:val="009A0351"/>
    <w:rsid w:val="009B6CA2"/>
    <w:rsid w:val="00A1130F"/>
    <w:rsid w:val="00A37CC3"/>
    <w:rsid w:val="00A64A68"/>
    <w:rsid w:val="00A72101"/>
    <w:rsid w:val="00A845D9"/>
    <w:rsid w:val="00AA01C2"/>
    <w:rsid w:val="00AD27B8"/>
    <w:rsid w:val="00B422E9"/>
    <w:rsid w:val="00B6258F"/>
    <w:rsid w:val="00BA0316"/>
    <w:rsid w:val="00BF00AE"/>
    <w:rsid w:val="00CE4CE6"/>
    <w:rsid w:val="00D57C2A"/>
    <w:rsid w:val="00E562E6"/>
    <w:rsid w:val="00E64859"/>
    <w:rsid w:val="00E64D6A"/>
    <w:rsid w:val="00E74A26"/>
    <w:rsid w:val="00E91BD0"/>
    <w:rsid w:val="00F4143C"/>
    <w:rsid w:val="00F73BC3"/>
    <w:rsid w:val="00F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2B2390-B582-405C-8EA9-00B11FFC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30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30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2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2E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01C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F30A-BBAC-4925-928B-95E241F8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黃宏鼎</dc:creator>
  <cp:keywords/>
  <dc:description/>
  <cp:lastModifiedBy>Administrator</cp:lastModifiedBy>
  <cp:revision>2</cp:revision>
  <cp:lastPrinted>2022-01-26T08:00:00Z</cp:lastPrinted>
  <dcterms:created xsi:type="dcterms:W3CDTF">2022-01-28T03:07:00Z</dcterms:created>
  <dcterms:modified xsi:type="dcterms:W3CDTF">2022-01-28T03:07:00Z</dcterms:modified>
</cp:coreProperties>
</file>