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D7C" w:rsidRPr="00780D7C" w:rsidRDefault="00780D7C" w:rsidP="00780D7C">
      <w:pPr>
        <w:spacing w:line="6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80D7C">
        <w:rPr>
          <w:rFonts w:ascii="標楷體" w:eastAsia="標楷體" w:hAnsi="標楷體" w:cs="Times New Roman" w:hint="eastAsia"/>
          <w:b/>
          <w:bCs/>
          <w:sz w:val="32"/>
          <w:szCs w:val="32"/>
        </w:rPr>
        <w:t>111年嘉義縣政府國民體育日多元體育活動計畫-</w:t>
      </w:r>
    </w:p>
    <w:p w:rsidR="00780D7C" w:rsidRPr="00780D7C" w:rsidRDefault="00780D7C" w:rsidP="00780D7C">
      <w:pPr>
        <w:spacing w:line="6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80D7C">
        <w:rPr>
          <w:rFonts w:ascii="標楷體" w:eastAsia="標楷體" w:hAnsi="標楷體" w:cs="Times New Roman" w:hint="eastAsia"/>
          <w:b/>
          <w:bCs/>
          <w:sz w:val="32"/>
          <w:szCs w:val="32"/>
        </w:rPr>
        <w:t>體育日多元體驗嘉年華會系列運動</w:t>
      </w:r>
    </w:p>
    <w:p w:rsidR="00780D7C" w:rsidRPr="00780D7C" w:rsidRDefault="00780D7C" w:rsidP="00780D7C">
      <w:pPr>
        <w:spacing w:line="600" w:lineRule="exac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780D7C">
        <w:rPr>
          <w:rFonts w:ascii="標楷體" w:eastAsia="標楷體" w:hAnsi="標楷體" w:cs="Times New Roman" w:hint="eastAsia"/>
          <w:b/>
          <w:sz w:val="32"/>
          <w:szCs w:val="32"/>
        </w:rPr>
        <w:t>子計畫1－</w:t>
      </w:r>
      <w:bookmarkStart w:id="0" w:name="_GoBack"/>
      <w:r w:rsidRPr="00780D7C">
        <w:rPr>
          <w:rFonts w:ascii="標楷體" w:eastAsia="標楷體" w:hAnsi="標楷體" w:cs="Times New Roman" w:hint="eastAsia"/>
          <w:b/>
          <w:sz w:val="32"/>
          <w:szCs w:val="32"/>
        </w:rPr>
        <w:t xml:space="preserve">辦理體育日運動經驗講座  </w:t>
      </w:r>
      <w:r w:rsidRPr="00780D7C">
        <w:rPr>
          <w:rFonts w:ascii="標楷體" w:eastAsia="標楷體" w:hAnsi="標楷體" w:cs="Times New Roman" w:hint="eastAsia"/>
          <w:b/>
          <w:bCs/>
          <w:sz w:val="32"/>
          <w:szCs w:val="32"/>
        </w:rPr>
        <w:t>實施計畫</w:t>
      </w:r>
      <w:bookmarkEnd w:id="0"/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一、依據：</w:t>
      </w:r>
    </w:p>
    <w:p w:rsidR="00780D7C" w:rsidRPr="00780D7C" w:rsidRDefault="00780D7C" w:rsidP="00780D7C">
      <w:pPr>
        <w:spacing w:line="48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kern w:val="16"/>
          <w:sz w:val="28"/>
          <w:szCs w:val="28"/>
        </w:rPr>
        <w:t xml:space="preserve"> （一）國民體育法第3條條文規定</w:t>
      </w:r>
      <w:r w:rsidRPr="00780D7C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780D7C" w:rsidRPr="00780D7C" w:rsidRDefault="00780D7C" w:rsidP="00780D7C">
      <w:pPr>
        <w:numPr>
          <w:ilvl w:val="1"/>
          <w:numId w:val="2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/>
          <w:sz w:val="28"/>
          <w:szCs w:val="28"/>
        </w:rPr>
        <w:t>1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11</w:t>
      </w:r>
      <w:r w:rsidRPr="00780D7C">
        <w:rPr>
          <w:rFonts w:ascii="標楷體" w:eastAsia="標楷體" w:hAnsi="標楷體" w:cs="標楷體 副浡渀." w:hint="eastAsia"/>
          <w:sz w:val="28"/>
          <w:szCs w:val="28"/>
        </w:rPr>
        <w:t>年運動</w:t>
      </w:r>
      <w:r w:rsidRPr="00780D7C">
        <w:rPr>
          <w:rFonts w:ascii="標楷體" w:eastAsia="標楷體" w:hAnsi="標楷體" w:cs="Times New Roman"/>
          <w:sz w:val="28"/>
          <w:szCs w:val="28"/>
        </w:rPr>
        <w:t>i</w:t>
      </w:r>
      <w:r w:rsidRPr="00780D7C">
        <w:rPr>
          <w:rFonts w:ascii="標楷體" w:eastAsia="標楷體" w:hAnsi="標楷體" w:cs="標楷體 副浡渀." w:hint="eastAsia"/>
          <w:sz w:val="28"/>
          <w:szCs w:val="28"/>
        </w:rPr>
        <w:t>臺灣計畫專案申辦作業原則辦理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780D7C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緣由：</w:t>
      </w:r>
    </w:p>
    <w:p w:rsidR="00780D7C" w:rsidRPr="00780D7C" w:rsidRDefault="00780D7C" w:rsidP="00780D7C">
      <w:pPr>
        <w:numPr>
          <w:ilvl w:val="3"/>
          <w:numId w:val="1"/>
        </w:numPr>
        <w:tabs>
          <w:tab w:val="left" w:pos="1276"/>
        </w:tabs>
        <w:spacing w:line="480" w:lineRule="exact"/>
        <w:ind w:left="1276" w:hanging="567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配合教育部體育署為保障國民運動權利，辦理國民體育日多元活動經驗講座</w:t>
      </w:r>
      <w:r w:rsidRPr="00780D7C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結合社區、企業等單位邀請地方名人、國手或體育教授分享講授運動經驗</w:t>
      </w:r>
      <w:r w:rsidRPr="00780D7C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增進國民體育運動的認知與觀念興趣的培養。</w:t>
      </w:r>
    </w:p>
    <w:p w:rsidR="00780D7C" w:rsidRPr="00780D7C" w:rsidRDefault="00780D7C" w:rsidP="00780D7C">
      <w:pPr>
        <w:numPr>
          <w:ilvl w:val="3"/>
          <w:numId w:val="1"/>
        </w:numPr>
        <w:tabs>
          <w:tab w:val="left" w:pos="1276"/>
        </w:tabs>
        <w:spacing w:line="480" w:lineRule="exact"/>
        <w:ind w:left="1276" w:hanging="567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根據109年運動城市調查結果顯示，我國規律運動人口為33.0%，可見我國民眾參與運動風氣漸興。為形塑本縣運動風潮</w:t>
      </w:r>
      <w:r w:rsidRPr="00780D7C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提升國民體育日之正向認知，以增強縣民參與運動意識</w:t>
      </w:r>
      <w:r w:rsidRPr="00780D7C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故辦理此運動經驗講座1場。</w:t>
      </w:r>
    </w:p>
    <w:p w:rsidR="00780D7C" w:rsidRPr="00780D7C" w:rsidRDefault="00780D7C" w:rsidP="00780D7C">
      <w:pPr>
        <w:numPr>
          <w:ilvl w:val="0"/>
          <w:numId w:val="3"/>
        </w:numPr>
        <w:spacing w:line="48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780D7C" w:rsidRPr="00780D7C" w:rsidRDefault="00780D7C" w:rsidP="00780D7C">
      <w:pPr>
        <w:numPr>
          <w:ilvl w:val="0"/>
          <w:numId w:val="4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藉由經驗分享講座研習，推展民眾參與本年度體育日各項活動意願。</w:t>
      </w:r>
    </w:p>
    <w:p w:rsidR="00780D7C" w:rsidRPr="00780D7C" w:rsidRDefault="00780D7C" w:rsidP="00780D7C">
      <w:pPr>
        <w:numPr>
          <w:ilvl w:val="0"/>
          <w:numId w:val="4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建立民眾之體育運動信心和觀念，培養天天運動、時時健康習慣。</w:t>
      </w:r>
    </w:p>
    <w:p w:rsidR="00780D7C" w:rsidRPr="00780D7C" w:rsidRDefault="00780D7C" w:rsidP="00780D7C">
      <w:pPr>
        <w:numPr>
          <w:ilvl w:val="0"/>
          <w:numId w:val="4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提升國民體育日之正向認知，以增強縣民參與運動意識。</w:t>
      </w:r>
    </w:p>
    <w:p w:rsidR="00780D7C" w:rsidRPr="00780D7C" w:rsidRDefault="00780D7C" w:rsidP="00780D7C">
      <w:pPr>
        <w:spacing w:line="480" w:lineRule="exact"/>
        <w:ind w:leftChars="10" w:left="800" w:hangingChars="277" w:hanging="776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四、指導單位：教育部體育署。</w:t>
      </w:r>
    </w:p>
    <w:p w:rsidR="00780D7C" w:rsidRPr="00780D7C" w:rsidRDefault="00780D7C" w:rsidP="00780D7C">
      <w:pPr>
        <w:spacing w:line="480" w:lineRule="exact"/>
        <w:ind w:left="1980" w:hangingChars="707" w:hanging="1980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五、主辦單位：嘉義縣政府。</w:t>
      </w:r>
    </w:p>
    <w:p w:rsidR="00780D7C" w:rsidRPr="00780D7C" w:rsidRDefault="00780D7C" w:rsidP="00780D7C">
      <w:pPr>
        <w:spacing w:line="480" w:lineRule="exact"/>
        <w:ind w:left="1980" w:hangingChars="707" w:hanging="1980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六、承辦單位：嘉義縣新港國小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color w:val="000000"/>
          <w:sz w:val="28"/>
          <w:szCs w:val="28"/>
        </w:rPr>
        <w:t>七、活動時間：111年8月25日(星期四)上午08:30-16:10(暫訂)。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color w:val="000000"/>
          <w:sz w:val="28"/>
          <w:szCs w:val="28"/>
        </w:rPr>
        <w:t>八、活動地點：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新港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國小</w:t>
      </w:r>
      <w:r>
        <w:rPr>
          <w:rFonts w:ascii="標楷體" w:eastAsia="標楷體" w:hAnsi="標楷體" w:cs="Times New Roman" w:hint="eastAsia"/>
          <w:sz w:val="28"/>
          <w:szCs w:val="28"/>
        </w:rPr>
        <w:t>多功能教室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780D7C" w:rsidRPr="00780D7C" w:rsidRDefault="00780D7C" w:rsidP="00780D7C">
      <w:pPr>
        <w:spacing w:line="480" w:lineRule="exact"/>
        <w:ind w:left="2512" w:hangingChars="897" w:hanging="2512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九、參加對象：</w:t>
      </w:r>
      <w:r w:rsidRPr="00780D7C">
        <w:rPr>
          <w:rFonts w:ascii="標楷體" w:eastAsia="標楷體" w:hAnsi="標楷體" w:cs="Times New Roman" w:hint="eastAsia"/>
          <w:color w:val="000000"/>
          <w:sz w:val="28"/>
          <w:szCs w:val="28"/>
        </w:rPr>
        <w:t>本縣民眾（每場次約100人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）</w:t>
      </w:r>
    </w:p>
    <w:p w:rsidR="00780D7C" w:rsidRPr="00780D7C" w:rsidRDefault="00780D7C" w:rsidP="00780D7C">
      <w:pPr>
        <w:spacing w:line="48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lastRenderedPageBreak/>
        <w:t>十、報名地點：嘉義縣新港國小</w:t>
      </w:r>
    </w:p>
    <w:p w:rsidR="00780D7C" w:rsidRPr="00780D7C" w:rsidRDefault="00780D7C" w:rsidP="00780D7C">
      <w:pPr>
        <w:numPr>
          <w:ilvl w:val="0"/>
          <w:numId w:val="5"/>
        </w:numPr>
        <w:tabs>
          <w:tab w:val="left" w:pos="1560"/>
        </w:tabs>
        <w:spacing w:line="480" w:lineRule="exact"/>
        <w:ind w:firstLine="229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地址：新港鄉福德村登雲路105號</w:t>
      </w:r>
      <w:r w:rsidRPr="00780D7C">
        <w:rPr>
          <w:rFonts w:ascii="新細明體" w:eastAsia="新細明體" w:hAnsi="新細明體" w:cs="Times New Roman" w:hint="eastAsia"/>
          <w:sz w:val="28"/>
          <w:szCs w:val="28"/>
        </w:rPr>
        <w:t>。</w:t>
      </w:r>
    </w:p>
    <w:p w:rsidR="00780D7C" w:rsidRPr="00780D7C" w:rsidRDefault="00780D7C" w:rsidP="00780D7C">
      <w:pPr>
        <w:numPr>
          <w:ilvl w:val="0"/>
          <w:numId w:val="5"/>
        </w:numPr>
        <w:tabs>
          <w:tab w:val="left" w:pos="1560"/>
        </w:tabs>
        <w:spacing w:line="480" w:lineRule="exact"/>
        <w:ind w:firstLine="229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電話：05-3742039；傳真： 05-3744040</w:t>
      </w:r>
    </w:p>
    <w:p w:rsidR="00780D7C" w:rsidRPr="00780D7C" w:rsidRDefault="00780D7C" w:rsidP="00780D7C">
      <w:pPr>
        <w:numPr>
          <w:ilvl w:val="0"/>
          <w:numId w:val="5"/>
        </w:numPr>
        <w:tabs>
          <w:tab w:val="left" w:pos="1560"/>
        </w:tabs>
        <w:spacing w:line="480" w:lineRule="exact"/>
        <w:ind w:firstLine="229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color w:val="000000"/>
          <w:sz w:val="28"/>
          <w:szCs w:val="28"/>
        </w:rPr>
        <w:t>電子信箱： hkps@mail.cyc.edu.tw</w:t>
      </w:r>
    </w:p>
    <w:p w:rsidR="00780D7C" w:rsidRPr="00780D7C" w:rsidRDefault="00780D7C" w:rsidP="00780D7C">
      <w:pPr>
        <w:numPr>
          <w:ilvl w:val="0"/>
          <w:numId w:val="5"/>
        </w:numPr>
        <w:tabs>
          <w:tab w:val="left" w:pos="1560"/>
        </w:tabs>
        <w:spacing w:line="480" w:lineRule="exact"/>
        <w:ind w:firstLine="229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 xml:space="preserve">聯絡人：陳思璇主任或張簡姿均組長 </w:t>
      </w:r>
    </w:p>
    <w:p w:rsidR="00780D7C" w:rsidRPr="00780D7C" w:rsidRDefault="00780D7C" w:rsidP="00780D7C">
      <w:pPr>
        <w:spacing w:line="480" w:lineRule="exact"/>
        <w:ind w:left="1980" w:hangingChars="707" w:hanging="1980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十一、報名時間： 111年8月23日（星期二）止。</w:t>
      </w:r>
    </w:p>
    <w:p w:rsidR="00780D7C" w:rsidRPr="00780D7C" w:rsidRDefault="00780D7C" w:rsidP="00780D7C">
      <w:pPr>
        <w:spacing w:line="480" w:lineRule="exact"/>
        <w:ind w:left="1980" w:hangingChars="707" w:hanging="1980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十二、報名表格：如附件二</w:t>
      </w:r>
    </w:p>
    <w:p w:rsidR="00780D7C" w:rsidRPr="00780D7C" w:rsidRDefault="00780D7C" w:rsidP="00780D7C">
      <w:pPr>
        <w:spacing w:line="480" w:lineRule="exact"/>
        <w:ind w:left="1980" w:hangingChars="707" w:hanging="1980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十三、活動流程：如附件三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十四、經費來源及概算：</w:t>
      </w:r>
    </w:p>
    <w:p w:rsidR="00780D7C" w:rsidRPr="00780D7C" w:rsidRDefault="00780D7C" w:rsidP="00780D7C">
      <w:pPr>
        <w:numPr>
          <w:ilvl w:val="0"/>
          <w:numId w:val="6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經費來源：</w:t>
      </w:r>
    </w:p>
    <w:p w:rsidR="00780D7C" w:rsidRPr="00780D7C" w:rsidRDefault="00780D7C" w:rsidP="00780D7C">
      <w:pPr>
        <w:numPr>
          <w:ilvl w:val="2"/>
          <w:numId w:val="1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教育部體育署補助款。</w:t>
      </w:r>
    </w:p>
    <w:p w:rsidR="00780D7C" w:rsidRPr="00780D7C" w:rsidRDefault="00780D7C" w:rsidP="00780D7C">
      <w:pPr>
        <w:numPr>
          <w:ilvl w:val="2"/>
          <w:numId w:val="1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嘉義縣政府配合款。</w:t>
      </w:r>
    </w:p>
    <w:p w:rsidR="00780D7C" w:rsidRPr="00780D7C" w:rsidRDefault="00780D7C" w:rsidP="00780D7C">
      <w:pPr>
        <w:numPr>
          <w:ilvl w:val="2"/>
          <w:numId w:val="1"/>
        </w:num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其他社會資源。</w:t>
      </w:r>
    </w:p>
    <w:p w:rsidR="00780D7C" w:rsidRPr="00780D7C" w:rsidRDefault="00780D7C" w:rsidP="00780D7C">
      <w:pPr>
        <w:numPr>
          <w:ilvl w:val="0"/>
          <w:numId w:val="6"/>
        </w:numPr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color w:val="000000"/>
          <w:sz w:val="28"/>
          <w:szCs w:val="28"/>
        </w:rPr>
        <w:t>經費概算：如概算表。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color w:val="000000"/>
          <w:sz w:val="28"/>
          <w:szCs w:val="28"/>
        </w:rPr>
        <w:t>十五、預期效益</w:t>
      </w:r>
      <w:r w:rsidRPr="00780D7C">
        <w:rPr>
          <w:rFonts w:ascii="新細明體" w:eastAsia="新細明體" w:hAnsi="新細明體" w:cs="Times New Roman" w:hint="eastAsia"/>
          <w:color w:val="000000"/>
          <w:sz w:val="28"/>
          <w:szCs w:val="28"/>
        </w:rPr>
        <w:t>：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(一)本縣縣民能了解知道111年度體育日意義及正向認知。</w:t>
      </w:r>
    </w:p>
    <w:p w:rsidR="00780D7C" w:rsidRDefault="00780D7C" w:rsidP="00780D7C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 (二)能經由經驗講座研習，增進民眾參與本年度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體育日各項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活動意願。</w:t>
      </w:r>
    </w:p>
    <w:p w:rsidR="00780D7C" w:rsidRPr="00780D7C" w:rsidRDefault="00780D7C" w:rsidP="00780D7C">
      <w:pPr>
        <w:pStyle w:val="a3"/>
        <w:numPr>
          <w:ilvl w:val="0"/>
          <w:numId w:val="6"/>
        </w:numPr>
        <w:spacing w:line="48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能天天運動並融入生活習慣，預估新增運動人口100人</w:t>
      </w:r>
    </w:p>
    <w:p w:rsidR="00780D7C" w:rsidRPr="00780D7C" w:rsidRDefault="00780D7C" w:rsidP="00780D7C">
      <w:pPr>
        <w:pStyle w:val="a3"/>
        <w:spacing w:line="480" w:lineRule="exact"/>
        <w:ind w:leftChars="0" w:left="1575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以上。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十六、獎勵：</w:t>
      </w:r>
      <w:r w:rsidRPr="00780D7C">
        <w:rPr>
          <w:rFonts w:ascii="標楷體" w:eastAsia="標楷體" w:hAnsi="標楷體" w:cs="Times New Roman" w:hint="eastAsia"/>
          <w:color w:val="000000"/>
          <w:sz w:val="28"/>
          <w:szCs w:val="28"/>
        </w:rPr>
        <w:t>依據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嘉義縣國民中小學校長教師職員獎勵準則敘獎。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十七、附則：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r w:rsidRPr="00780D7C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(一)參加人員及工作人員請各單位給予公(差)假。</w:t>
      </w:r>
    </w:p>
    <w:p w:rsidR="00780D7C" w:rsidRDefault="00780D7C" w:rsidP="00780D7C">
      <w:pPr>
        <w:adjustRightInd w:val="0"/>
        <w:snapToGrid w:val="0"/>
        <w:spacing w:line="4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(二)當天如遇天災不可抗力因素致無法進行需延期，依各承</w:t>
      </w:r>
    </w:p>
    <w:p w:rsidR="00780D7C" w:rsidRDefault="00780D7C" w:rsidP="00780D7C">
      <w:pPr>
        <w:adjustRightInd w:val="0"/>
        <w:snapToGrid w:val="0"/>
        <w:spacing w:line="4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    </w:t>
      </w:r>
      <w:r w:rsidRPr="00780D7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辦單位公告於嘉義縣運動地圖資訊網後續辦理</w:t>
      </w:r>
    </w:p>
    <w:p w:rsidR="00780D7C" w:rsidRPr="00780D7C" w:rsidRDefault="00780D7C" w:rsidP="00780D7C">
      <w:pPr>
        <w:adjustRightInd w:val="0"/>
        <w:snapToGrid w:val="0"/>
        <w:spacing w:line="480" w:lineRule="exact"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    </w:t>
      </w:r>
      <w:r w:rsidRPr="00780D7C">
        <w:rPr>
          <w:rFonts w:ascii="標楷體" w:eastAsia="標楷體" w:hAnsi="標楷體" w:cs="Times New Roman"/>
          <w:color w:val="000000"/>
          <w:kern w:val="0"/>
          <w:sz w:val="28"/>
          <w:szCs w:val="28"/>
        </w:rPr>
        <w:t>http://sporting.cyc.edu.tw/</w:t>
      </w:r>
      <w:r w:rsidRPr="00780D7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。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 xml:space="preserve">      (三)</w:t>
      </w:r>
      <w:r w:rsidRPr="00780D7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本活動當天如室外課程遇雨天改至承辦學校室內場地依</w:t>
      </w:r>
    </w:p>
    <w:p w:rsidR="00780D7C" w:rsidRPr="00780D7C" w:rsidRDefault="00780D7C" w:rsidP="00780D7C">
      <w:pPr>
        <w:pStyle w:val="a3"/>
        <w:spacing w:line="480" w:lineRule="exact"/>
        <w:ind w:leftChars="0" w:left="1575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color w:val="000000"/>
          <w:kern w:val="0"/>
          <w:sz w:val="28"/>
          <w:szCs w:val="28"/>
        </w:rPr>
        <w:t>計畫進行，如雨勢過大公告停班時需延期請依附則(二)辦理。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(四)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活動保險事宜逕依各教育部相關規定辦理。</w:t>
      </w:r>
    </w:p>
    <w:p w:rsidR="00780D7C" w:rsidRDefault="00780D7C" w:rsidP="00780D7C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(五)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本活動可透過縣府LED廣告布幕及縣網或其他局處室等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文宣，廣為行銷於各鄉鎮地方。</w:t>
      </w:r>
    </w:p>
    <w:p w:rsidR="00780D7C" w:rsidRPr="00780D7C" w:rsidRDefault="00780D7C" w:rsidP="00780D7C">
      <w:pPr>
        <w:spacing w:line="480" w:lineRule="exact"/>
        <w:ind w:left="1400" w:hangingChars="500" w:hanging="14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(六)</w:t>
      </w:r>
      <w:r w:rsidRPr="00780D7C">
        <w:rPr>
          <w:rFonts w:ascii="標楷體" w:eastAsia="標楷體" w:hAnsi="標楷體" w:cs="Times New Roman" w:hint="eastAsia"/>
          <w:sz w:val="28"/>
          <w:szCs w:val="28"/>
        </w:rPr>
        <w:t>辦理本活動績效良好人員，給予嘉獎四名，其餘認真負責之工作人員給予獎狀乙楨以資獎勵。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sz w:val="28"/>
          <w:szCs w:val="24"/>
        </w:rPr>
      </w:pPr>
      <w:r w:rsidRPr="00780D7C">
        <w:rPr>
          <w:rFonts w:ascii="標楷體" w:eastAsia="標楷體" w:hAnsi="標楷體" w:cs="Times New Roman" w:hint="eastAsia"/>
          <w:sz w:val="28"/>
          <w:szCs w:val="28"/>
        </w:rPr>
        <w:t>十八、本計畫呈請縣長簽核後實施，修正時亦同。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b/>
          <w:sz w:val="28"/>
          <w:szCs w:val="24"/>
        </w:rPr>
      </w:pPr>
    </w:p>
    <w:p w:rsidR="00780D7C" w:rsidRPr="00780D7C" w:rsidRDefault="00780D7C" w:rsidP="00780D7C">
      <w:pPr>
        <w:spacing w:line="4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80D7C">
        <w:rPr>
          <w:rFonts w:ascii="標楷體" w:eastAsia="標楷體" w:hAnsi="標楷體" w:cs="Times New Roman"/>
          <w:b/>
          <w:sz w:val="28"/>
          <w:szCs w:val="24"/>
        </w:rPr>
        <w:br w:type="page"/>
      </w:r>
      <w:r w:rsidRPr="00780D7C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附件二：111年嘉義縣政府國民體育日多元體育活動計畫-</w:t>
      </w:r>
    </w:p>
    <w:p w:rsidR="00780D7C" w:rsidRPr="00780D7C" w:rsidRDefault="00780D7C" w:rsidP="00780D7C">
      <w:pPr>
        <w:spacing w:line="48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b/>
          <w:sz w:val="28"/>
          <w:szCs w:val="28"/>
        </w:rPr>
        <w:t>體育日多元體驗嘉年華會系列運動</w:t>
      </w:r>
    </w:p>
    <w:p w:rsidR="00780D7C" w:rsidRPr="00780D7C" w:rsidRDefault="00780D7C" w:rsidP="00780D7C">
      <w:pPr>
        <w:spacing w:line="480" w:lineRule="exact"/>
        <w:jc w:val="center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780D7C">
        <w:rPr>
          <w:rFonts w:ascii="標楷體" w:eastAsia="標楷體" w:hAnsi="標楷體" w:cs="Times New Roman" w:hint="eastAsia"/>
          <w:b/>
          <w:sz w:val="28"/>
          <w:szCs w:val="28"/>
        </w:rPr>
        <w:t>子計畫1－辦理體育日運動經驗講座  報名表</w:t>
      </w:r>
    </w:p>
    <w:tbl>
      <w:tblPr>
        <w:tblW w:w="9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520"/>
        <w:gridCol w:w="1440"/>
        <w:gridCol w:w="3600"/>
      </w:tblGrid>
      <w:tr w:rsidR="00780D7C" w:rsidRPr="00780D7C" w:rsidTr="00D23A9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姓      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出    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C" w:rsidRPr="00780D7C" w:rsidRDefault="00780D7C" w:rsidP="00780D7C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年    月    日</w:t>
            </w:r>
          </w:p>
        </w:tc>
      </w:tr>
      <w:tr w:rsidR="00780D7C" w:rsidRPr="00780D7C" w:rsidTr="00D23A9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服務單位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職    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C" w:rsidRPr="00780D7C" w:rsidRDefault="00780D7C" w:rsidP="00780D7C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80D7C" w:rsidRPr="00780D7C" w:rsidTr="00D23A9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通訊住址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C" w:rsidRPr="00780D7C" w:rsidRDefault="00780D7C" w:rsidP="00780D7C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80D7C" w:rsidRPr="00780D7C" w:rsidTr="00D23A90">
        <w:trPr>
          <w:cantSplit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電子信箱</w:t>
            </w:r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C" w:rsidRPr="00780D7C" w:rsidRDefault="00780D7C" w:rsidP="00780D7C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80D7C" w:rsidRPr="00780D7C" w:rsidTr="00D23A90">
        <w:trPr>
          <w:cantSplit/>
          <w:trHeight w:val="490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聯絡電話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行動電話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7C" w:rsidRPr="00780D7C" w:rsidRDefault="00780D7C" w:rsidP="00780D7C">
            <w:pPr>
              <w:spacing w:line="480" w:lineRule="exact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b/>
          <w:sz w:val="28"/>
          <w:szCs w:val="28"/>
        </w:rPr>
      </w:pPr>
    </w:p>
    <w:p w:rsidR="00780D7C" w:rsidRPr="00780D7C" w:rsidRDefault="00780D7C" w:rsidP="00780D7C">
      <w:pPr>
        <w:spacing w:line="6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b/>
          <w:sz w:val="28"/>
          <w:szCs w:val="28"/>
        </w:rPr>
        <w:t>附件三：</w:t>
      </w:r>
      <w:r w:rsidRPr="00780D7C">
        <w:rPr>
          <w:rFonts w:ascii="標楷體" w:eastAsia="標楷體" w:hAnsi="標楷體" w:cs="Times New Roman" w:hint="eastAsia"/>
          <w:b/>
          <w:bCs/>
          <w:sz w:val="28"/>
          <w:szCs w:val="28"/>
        </w:rPr>
        <w:t xml:space="preserve"> </w:t>
      </w:r>
    </w:p>
    <w:p w:rsidR="00780D7C" w:rsidRPr="00780D7C" w:rsidRDefault="00780D7C" w:rsidP="00780D7C">
      <w:pPr>
        <w:spacing w:line="600" w:lineRule="exact"/>
        <w:jc w:val="center"/>
        <w:rPr>
          <w:rFonts w:ascii="標楷體" w:eastAsia="標楷體" w:hAnsi="標楷體" w:cs="Times New Roman"/>
          <w:b/>
          <w:color w:val="000000"/>
          <w:kern w:val="0"/>
          <w:sz w:val="28"/>
          <w:szCs w:val="28"/>
        </w:rPr>
      </w:pPr>
      <w:r w:rsidRPr="00780D7C">
        <w:rPr>
          <w:rFonts w:ascii="標楷體" w:eastAsia="標楷體" w:hAnsi="標楷體" w:cs="Times New Roman" w:hint="eastAsia"/>
          <w:b/>
          <w:sz w:val="28"/>
          <w:szCs w:val="28"/>
        </w:rPr>
        <w:t>子計畫1－辦理體育日運動經驗講座</w:t>
      </w:r>
      <w:r w:rsidRPr="00780D7C">
        <w:rPr>
          <w:rFonts w:ascii="標楷體" w:eastAsia="標楷體" w:hAnsi="標楷體" w:cs="Times New Roman" w:hint="eastAsia"/>
          <w:b/>
          <w:color w:val="000000"/>
          <w:kern w:val="0"/>
          <w:sz w:val="28"/>
          <w:szCs w:val="28"/>
        </w:rPr>
        <w:t xml:space="preserve">  課程</w:t>
      </w:r>
      <w:r w:rsidRPr="00780D7C">
        <w:rPr>
          <w:rFonts w:ascii="標楷體" w:eastAsia="標楷體" w:hAnsi="標楷體" w:cs="Times New Roman" w:hint="eastAsia"/>
          <w:b/>
          <w:bCs/>
          <w:sz w:val="28"/>
          <w:szCs w:val="28"/>
        </w:rPr>
        <w:t>表</w:t>
      </w:r>
    </w:p>
    <w:tbl>
      <w:tblPr>
        <w:tblW w:w="9604" w:type="dxa"/>
        <w:tblInd w:w="-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4"/>
        <w:gridCol w:w="1620"/>
        <w:gridCol w:w="4140"/>
        <w:gridCol w:w="1620"/>
        <w:gridCol w:w="1080"/>
      </w:tblGrid>
      <w:tr w:rsidR="00780D7C" w:rsidRPr="00780D7C" w:rsidTr="00780D7C">
        <w:trPr>
          <w:trHeight w:val="691"/>
        </w:trPr>
        <w:tc>
          <w:tcPr>
            <w:tcW w:w="1144" w:type="dxa"/>
            <w:tcBorders>
              <w:top w:val="thinThickMediumGap" w:sz="24" w:space="0" w:color="auto"/>
              <w:left w:val="thinThickMediumGap" w:sz="2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Cs w:val="24"/>
              </w:rPr>
              <w:t>時      間</w:t>
            </w:r>
          </w:p>
        </w:tc>
        <w:tc>
          <w:tcPr>
            <w:tcW w:w="414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32"/>
                <w:szCs w:val="24"/>
              </w:rPr>
              <w:t>內        容</w:t>
            </w:r>
          </w:p>
        </w:tc>
        <w:tc>
          <w:tcPr>
            <w:tcW w:w="162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32"/>
                <w:szCs w:val="24"/>
              </w:rPr>
              <w:t>講 師 或</w:t>
            </w:r>
          </w:p>
          <w:p w:rsidR="00780D7C" w:rsidRPr="00780D7C" w:rsidRDefault="00780D7C" w:rsidP="00780D7C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32"/>
                <w:szCs w:val="24"/>
              </w:rPr>
              <w:t>承 辦 人</w:t>
            </w:r>
          </w:p>
        </w:tc>
        <w:tc>
          <w:tcPr>
            <w:tcW w:w="1080" w:type="dxa"/>
            <w:tcBorders>
              <w:top w:val="thinThickMediumGap" w:sz="24" w:space="0" w:color="auto"/>
              <w:left w:val="single" w:sz="4" w:space="0" w:color="auto"/>
              <w:bottom w:val="dashDotStroked" w:sz="24" w:space="0" w:color="auto"/>
              <w:right w:val="thickThinMediumGap" w:sz="2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rPr>
                <w:rFonts w:ascii="標楷體" w:eastAsia="標楷體" w:hAnsi="標楷體" w:cs="Times New Roman"/>
                <w:sz w:val="32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32"/>
                <w:szCs w:val="24"/>
              </w:rPr>
              <w:t>備 註</w:t>
            </w:r>
          </w:p>
        </w:tc>
      </w:tr>
      <w:tr w:rsidR="00780D7C" w:rsidRPr="00780D7C" w:rsidTr="00780D7C">
        <w:trPr>
          <w:cantSplit/>
          <w:trHeight w:val="242"/>
        </w:trPr>
        <w:tc>
          <w:tcPr>
            <w:tcW w:w="1144" w:type="dxa"/>
            <w:vMerge w:val="restart"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8月25日</w:t>
            </w:r>
          </w:p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08：20~08：30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報到 領取資料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服務組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80D7C" w:rsidRPr="00780D7C" w:rsidTr="00780D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widowControl/>
              <w:spacing w:line="480" w:lineRule="exact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08：30~08：40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開幕式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孫科長丕和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80D7C" w:rsidRPr="00780D7C" w:rsidTr="00780D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widowControl/>
              <w:spacing w:line="480" w:lineRule="exact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08：40~10：10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0D7C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體育日多元體育活動策略說明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顏金郎校長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2節鐘點</w:t>
            </w:r>
          </w:p>
        </w:tc>
      </w:tr>
      <w:tr w:rsidR="00780D7C" w:rsidRPr="00780D7C" w:rsidTr="00780D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widowControl/>
              <w:spacing w:line="480" w:lineRule="exact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10：30~12：00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創意特色體育運動的實施與策略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陳建育校長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2節鐘點</w:t>
            </w:r>
          </w:p>
        </w:tc>
      </w:tr>
      <w:tr w:rsidR="00780D7C" w:rsidRPr="00780D7C" w:rsidTr="00780D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widowControl/>
              <w:spacing w:line="480" w:lineRule="exact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13：20~14：50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86B" w:rsidRDefault="00780D7C" w:rsidP="0097286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專題演講-運動經驗</w:t>
            </w:r>
            <w:r w:rsidR="0097286B">
              <w:rPr>
                <w:rFonts w:ascii="標楷體" w:eastAsia="標楷體" w:hAnsi="標楷體" w:cs="Times New Roman" w:hint="eastAsia"/>
                <w:sz w:val="28"/>
                <w:szCs w:val="24"/>
              </w:rPr>
              <w:t>與休閒養身</w:t>
            </w:r>
          </w:p>
          <w:p w:rsidR="00780D7C" w:rsidRPr="00780D7C" w:rsidRDefault="00780D7C" w:rsidP="0097286B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分享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外聘</w:t>
            </w: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>謝惠</w:t>
            </w:r>
            <w:r w:rsidR="0097286B">
              <w:rPr>
                <w:rFonts w:ascii="標楷體" w:eastAsia="標楷體" w:hAnsi="標楷體" w:cs="Times New Roman" w:hint="eastAsia"/>
                <w:sz w:val="28"/>
                <w:szCs w:val="24"/>
              </w:rPr>
              <w:t>秋副總幹事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2節鐘點</w:t>
            </w:r>
          </w:p>
        </w:tc>
      </w:tr>
      <w:tr w:rsidR="00780D7C" w:rsidRPr="00780D7C" w:rsidTr="00780D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widowControl/>
              <w:spacing w:line="480" w:lineRule="exact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15：00~16：30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80D7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特色體育運動的規劃與注意細節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97286B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97286B">
              <w:rPr>
                <w:rFonts w:ascii="標楷體" w:eastAsia="標楷體" w:hAnsi="標楷體" w:cs="Times New Roman" w:hint="eastAsia"/>
                <w:sz w:val="28"/>
                <w:szCs w:val="24"/>
              </w:rPr>
              <w:t>外聘謝惠秋副總幹事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1節鐘點</w:t>
            </w:r>
          </w:p>
        </w:tc>
      </w:tr>
      <w:tr w:rsidR="00780D7C" w:rsidRPr="00780D7C" w:rsidTr="00780D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widowControl/>
              <w:spacing w:line="480" w:lineRule="exact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16：30~16：40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閉幕式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孫科長丕和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  <w:tr w:rsidR="00780D7C" w:rsidRPr="00780D7C" w:rsidTr="00780D7C">
        <w:trPr>
          <w:cantSplit/>
          <w:trHeight w:val="242"/>
        </w:trPr>
        <w:tc>
          <w:tcPr>
            <w:tcW w:w="1144" w:type="dxa"/>
            <w:vMerge/>
            <w:tcBorders>
              <w:top w:val="single" w:sz="4" w:space="0" w:color="auto"/>
              <w:left w:val="thinThickMedium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widowControl/>
              <w:spacing w:line="480" w:lineRule="exact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ind w:left="11" w:hangingChars="4" w:hanging="11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b/>
                <w:bCs/>
                <w:sz w:val="28"/>
                <w:szCs w:val="24"/>
              </w:rPr>
              <w:t>16：40~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780D7C">
              <w:rPr>
                <w:rFonts w:ascii="標楷體" w:eastAsia="標楷體" w:hAnsi="標楷體" w:cs="Times New Roman" w:hint="eastAsia"/>
                <w:sz w:val="28"/>
                <w:szCs w:val="24"/>
              </w:rPr>
              <w:t>賦歸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780D7C" w:rsidRPr="00780D7C" w:rsidRDefault="00780D7C" w:rsidP="00780D7C">
            <w:pPr>
              <w:spacing w:line="480" w:lineRule="exact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</w:p>
        </w:tc>
      </w:tr>
    </w:tbl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780D7C" w:rsidRDefault="00780D7C" w:rsidP="00780D7C">
      <w:pPr>
        <w:spacing w:line="48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80D7C">
        <w:rPr>
          <w:rFonts w:ascii="新細明體" w:eastAsia="新細明體" w:hAnsi="新細明體" w:cs="Times New Roman" w:hint="eastAsia"/>
          <w:b/>
          <w:bCs/>
          <w:sz w:val="32"/>
          <w:szCs w:val="32"/>
        </w:rPr>
        <w:t>※</w:t>
      </w:r>
      <w:r w:rsidRPr="00780D7C">
        <w:rPr>
          <w:rFonts w:ascii="標楷體" w:eastAsia="標楷體" w:hAnsi="標楷體" w:cs="Times New Roman" w:hint="eastAsia"/>
          <w:b/>
          <w:bCs/>
          <w:sz w:val="32"/>
          <w:szCs w:val="32"/>
        </w:rPr>
        <w:t>課程得視講師狀況加以調整</w:t>
      </w:r>
    </w:p>
    <w:p w:rsidR="008A5DB4" w:rsidRDefault="008A5DB4" w:rsidP="00780D7C">
      <w:pPr>
        <w:spacing w:line="48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p w:rsidR="008A5DB4" w:rsidRPr="008A5DB4" w:rsidRDefault="008A5DB4" w:rsidP="008A5DB4">
      <w:pPr>
        <w:spacing w:line="48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lastRenderedPageBreak/>
        <w:t>附件四</w:t>
      </w:r>
      <w:r w:rsidRPr="008A5DB4">
        <w:rPr>
          <w:rFonts w:ascii="標楷體" w:eastAsia="標楷體" w:hAnsi="標楷體" w:cs="Times New Roman" w:hint="eastAsia"/>
          <w:b/>
          <w:bCs/>
          <w:sz w:val="32"/>
          <w:szCs w:val="32"/>
        </w:rPr>
        <w:t>：111年嘉義縣政府國民體育日多元體育活動計畫-</w:t>
      </w:r>
    </w:p>
    <w:p w:rsidR="008A5DB4" w:rsidRPr="008A5DB4" w:rsidRDefault="008A5DB4" w:rsidP="008A5DB4">
      <w:pPr>
        <w:spacing w:line="48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A5DB4">
        <w:rPr>
          <w:rFonts w:ascii="標楷體" w:eastAsia="標楷體" w:hAnsi="標楷體" w:cs="Times New Roman" w:hint="eastAsia"/>
          <w:b/>
          <w:bCs/>
          <w:sz w:val="32"/>
          <w:szCs w:val="32"/>
        </w:rPr>
        <w:t>體育日多元體驗嘉年華會系列運動</w:t>
      </w:r>
    </w:p>
    <w:p w:rsidR="008A5DB4" w:rsidRDefault="008A5DB4" w:rsidP="00780D7C">
      <w:pPr>
        <w:spacing w:line="48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8A5DB4">
        <w:rPr>
          <w:rFonts w:ascii="標楷體" w:eastAsia="標楷體" w:hAnsi="標楷體" w:cs="Times New Roman" w:hint="eastAsia"/>
          <w:b/>
          <w:bCs/>
          <w:sz w:val="32"/>
          <w:szCs w:val="32"/>
        </w:rPr>
        <w:t>子計畫1－辦理體育日運動經驗講座</w:t>
      </w:r>
      <w:r>
        <w:rPr>
          <w:rFonts w:ascii="標楷體" w:eastAsia="標楷體" w:hAnsi="標楷體" w:cs="Times New Roman" w:hint="eastAsia"/>
          <w:b/>
          <w:bCs/>
          <w:sz w:val="32"/>
          <w:szCs w:val="32"/>
        </w:rPr>
        <w:t xml:space="preserve">  工作分掌表</w:t>
      </w:r>
    </w:p>
    <w:tbl>
      <w:tblPr>
        <w:tblpPr w:leftFromText="180" w:rightFromText="180" w:vertAnchor="text" w:horzAnchor="margin" w:tblpY="179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4"/>
        <w:gridCol w:w="775"/>
        <w:gridCol w:w="1123"/>
        <w:gridCol w:w="1856"/>
        <w:gridCol w:w="4680"/>
      </w:tblGrid>
      <w:tr w:rsidR="008A5DB4" w:rsidRPr="008A5DB4" w:rsidTr="00983313">
        <w:trPr>
          <w:trHeight w:val="435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職  稱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姓  名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現  職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職    掌</w:t>
            </w:r>
          </w:p>
        </w:tc>
      </w:tr>
      <w:tr w:rsidR="008A5DB4" w:rsidRPr="008A5DB4" w:rsidTr="00983313">
        <w:trPr>
          <w:cantSplit/>
          <w:trHeight w:val="38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顧問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翁章梁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縣長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督導全盤業務</w:t>
            </w:r>
          </w:p>
        </w:tc>
      </w:tr>
      <w:tr w:rsidR="008A5DB4" w:rsidRPr="008A5DB4" w:rsidTr="00983313">
        <w:trPr>
          <w:cantSplit/>
          <w:trHeight w:val="34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主任委員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/>
                <w:sz w:val="28"/>
                <w:szCs w:val="24"/>
              </w:rPr>
              <w:t>李美華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教育處處長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widowControl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8A5DB4" w:rsidRPr="008A5DB4" w:rsidTr="00983313">
        <w:trPr>
          <w:cantSplit/>
          <w:trHeight w:val="393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標楷體" w:cs="Times New Roman" w:hint="eastAsia"/>
                <w:sz w:val="28"/>
                <w:szCs w:val="24"/>
              </w:rPr>
              <w:t>孫丕和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運發科科長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綜理全盤業務</w:t>
            </w:r>
          </w:p>
        </w:tc>
      </w:tr>
      <w:tr w:rsidR="008A5DB4" w:rsidRPr="008A5DB4" w:rsidTr="00983313">
        <w:trPr>
          <w:cantSplit/>
          <w:trHeight w:val="277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副執行秘書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盧文巧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運發科人員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widowControl/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8A5DB4" w:rsidRPr="008A5DB4" w:rsidTr="00983313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顏金郎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新港國小校長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策劃執行</w:t>
            </w:r>
          </w:p>
        </w:tc>
      </w:tr>
      <w:tr w:rsidR="008A5DB4" w:rsidRPr="008A5DB4" w:rsidTr="00983313">
        <w:trPr>
          <w:cantSplit/>
          <w:trHeight w:val="429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副總幹事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胡協豐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灣內</w:t>
            </w: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國小校長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pacing w:line="4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8A5DB4" w:rsidRPr="008A5DB4" w:rsidTr="0098331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行</w:t>
            </w:r>
          </w:p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政</w:t>
            </w:r>
          </w:p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陳思璇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新港國小主任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計畫執行、講師聯繫、報名簽到簿、先前資料、課程安排、、研習時數登核發、成果彙整及敘獎等相關活動交辦工作</w:t>
            </w:r>
          </w:p>
        </w:tc>
      </w:tr>
      <w:tr w:rsidR="008A5DB4" w:rsidRPr="008A5DB4" w:rsidTr="0098331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葉合倩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新港國小教師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8A5DB4" w:rsidRPr="008A5DB4" w:rsidTr="0098331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曾瑜倩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Cs w:val="24"/>
              </w:rPr>
              <w:t>新港國小護理師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8A5DB4" w:rsidRPr="008A5DB4" w:rsidTr="0098331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總</w:t>
            </w:r>
          </w:p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務</w:t>
            </w:r>
          </w:p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郭蕙嘉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新港國小主任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研習物品採購、場地租借、茶水安排、經費等核銷相關交辦工作</w:t>
            </w:r>
          </w:p>
        </w:tc>
      </w:tr>
      <w:tr w:rsidR="008A5DB4" w:rsidRPr="008A5DB4" w:rsidTr="00983313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李悉賢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新港國小幹事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8A5DB4" w:rsidRPr="008A5DB4" w:rsidTr="0098331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簡含津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0"/>
                <w:szCs w:val="20"/>
              </w:rPr>
              <w:t>新港國小主計主任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8A5DB4" w:rsidRPr="008A5DB4" w:rsidTr="0098331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8A5DB4">
              <w:rPr>
                <w:rFonts w:ascii="標楷體" w:eastAsia="標楷體" w:hAnsi="Times New Roman" w:cs="Times New Roman"/>
                <w:sz w:val="28"/>
                <w:szCs w:val="28"/>
              </w:rPr>
              <w:t>黃百彰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新港國小教師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widowControl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8A5DB4" w:rsidRPr="008A5DB4" w:rsidTr="0098331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資</w:t>
            </w:r>
          </w:p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料</w:t>
            </w:r>
          </w:p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廖姵雯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新港國小主任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手冊設計印製、講義資料影印、單槍電腦使用等相關活動交辦工作</w:t>
            </w:r>
          </w:p>
        </w:tc>
      </w:tr>
      <w:tr w:rsidR="008A5DB4" w:rsidRPr="008A5DB4" w:rsidTr="00983313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8"/>
              </w:rPr>
              <w:t>江明洲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三和國小教師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8A5DB4" w:rsidRPr="008A5DB4" w:rsidTr="00983313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李宏泰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Cs w:val="24"/>
              </w:rPr>
              <w:t>新港國小</w:t>
            </w:r>
          </w:p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Cs w:val="24"/>
              </w:rPr>
              <w:t>臨時人力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8A5DB4" w:rsidRPr="008A5DB4" w:rsidTr="00983313">
        <w:trPr>
          <w:cantSplit/>
          <w:trHeight w:val="435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侯龍德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菁埔</w:t>
            </w: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國小教師</w:t>
            </w: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8A5DB4" w:rsidRPr="008A5DB4" w:rsidTr="00983313">
        <w:trPr>
          <w:cantSplit/>
          <w:trHeight w:val="4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服</w:t>
            </w:r>
          </w:p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務</w:t>
            </w:r>
          </w:p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組長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smartTag w:uri="urn:schemas-microsoft-com:office:smarttags" w:element="PersonName">
              <w:smartTagPr>
                <w:attr w:name="ProductID" w:val="劉怡"/>
              </w:smartTagPr>
              <w:r w:rsidRPr="008A5DB4">
                <w:rPr>
                  <w:rFonts w:ascii="標楷體" w:eastAsia="標楷體" w:hAnsi="Times New Roman" w:cs="Times New Roman" w:hint="eastAsia"/>
                  <w:sz w:val="28"/>
                  <w:szCs w:val="28"/>
                </w:rPr>
                <w:t>劉怡</w:t>
              </w:r>
            </w:smartTag>
            <w:r w:rsidRPr="008A5DB4">
              <w:rPr>
                <w:rFonts w:ascii="標楷體" w:eastAsia="標楷體" w:hAnsi="Times New Roman" w:cs="Times New Roman" w:hint="eastAsia"/>
                <w:sz w:val="28"/>
                <w:szCs w:val="28"/>
              </w:rPr>
              <w:t>君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8"/>
              </w:rPr>
              <w:t>南靖國小主任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40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報到工作、手冊設計發送、學員便當及茶水發送與照相等相關活動交辦工作</w:t>
            </w:r>
          </w:p>
        </w:tc>
      </w:tr>
      <w:tr w:rsidR="008A5DB4" w:rsidRPr="008A5DB4" w:rsidTr="0098331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張簡</w:t>
            </w:r>
          </w:p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4"/>
              </w:rPr>
              <w:t>姿均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新港國小教師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8A5DB4" w:rsidRPr="008A5DB4" w:rsidTr="0098331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韓湘華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Cs w:val="24"/>
              </w:rPr>
              <w:t>新港國小</w:t>
            </w:r>
          </w:p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Cs w:val="24"/>
              </w:rPr>
              <w:t>保全人力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  <w:tr w:rsidR="008A5DB4" w:rsidRPr="008A5DB4" w:rsidTr="00983313">
        <w:trPr>
          <w:cantSplit/>
          <w:trHeight w:val="435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7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組員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 w:val="28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 w:val="28"/>
                <w:szCs w:val="24"/>
              </w:rPr>
              <w:t>葉素幸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Cs w:val="24"/>
              </w:rPr>
              <w:t>新港國小</w:t>
            </w:r>
          </w:p>
          <w:p w:rsidR="008A5DB4" w:rsidRPr="008A5DB4" w:rsidRDefault="008A5DB4" w:rsidP="008A5DB4">
            <w:pPr>
              <w:snapToGrid w:val="0"/>
              <w:spacing w:line="0" w:lineRule="atLeas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8A5DB4">
              <w:rPr>
                <w:rFonts w:ascii="標楷體" w:eastAsia="標楷體" w:hAnsi="Times New Roman" w:cs="Times New Roman" w:hint="eastAsia"/>
                <w:szCs w:val="24"/>
              </w:rPr>
              <w:t>臨時人力</w:t>
            </w:r>
          </w:p>
        </w:tc>
        <w:tc>
          <w:tcPr>
            <w:tcW w:w="4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DB4" w:rsidRPr="008A5DB4" w:rsidRDefault="008A5DB4" w:rsidP="008A5DB4">
            <w:pPr>
              <w:snapToGrid w:val="0"/>
              <w:spacing w:line="260" w:lineRule="exact"/>
              <w:jc w:val="both"/>
              <w:rPr>
                <w:rFonts w:ascii="標楷體" w:eastAsia="標楷體" w:hAnsi="Times New Roman" w:cs="Times New Roman"/>
                <w:sz w:val="28"/>
                <w:szCs w:val="24"/>
              </w:rPr>
            </w:pPr>
          </w:p>
        </w:tc>
      </w:tr>
    </w:tbl>
    <w:p w:rsidR="008A5DB4" w:rsidRPr="008A5DB4" w:rsidRDefault="008A5DB4" w:rsidP="008A5DB4">
      <w:pPr>
        <w:spacing w:line="500" w:lineRule="exact"/>
        <w:jc w:val="center"/>
        <w:rPr>
          <w:rFonts w:ascii="Calibri" w:eastAsia="新細明體" w:hAnsi="Calibri" w:cs="Times New Roman"/>
          <w:b/>
          <w:sz w:val="28"/>
          <w:szCs w:val="28"/>
        </w:rPr>
      </w:pPr>
      <w:r w:rsidRPr="008A5DB4">
        <w:rPr>
          <w:rFonts w:ascii="Calibri" w:eastAsia="新細明體" w:hAnsi="Calibri" w:cs="Times New Roman" w:hint="eastAsia"/>
          <w:b/>
          <w:sz w:val="28"/>
          <w:szCs w:val="28"/>
        </w:rPr>
        <w:t xml:space="preserve"> (</w:t>
      </w:r>
      <w:r w:rsidRPr="008A5DB4">
        <w:rPr>
          <w:rFonts w:ascii="Times New Roman" w:eastAsia="新細明體" w:hAnsi="Times New Roman" w:cs="Times New Roman" w:hint="eastAsia"/>
          <w:szCs w:val="24"/>
        </w:rPr>
        <w:t>各組工作得視實際情況，跨組合作</w:t>
      </w:r>
      <w:r w:rsidRPr="008A5DB4">
        <w:rPr>
          <w:rFonts w:ascii="Times New Roman" w:eastAsia="新細明體" w:hAnsi="Times New Roman" w:cs="Times New Roman" w:hint="eastAsia"/>
          <w:szCs w:val="24"/>
        </w:rPr>
        <w:t>)</w:t>
      </w:r>
    </w:p>
    <w:p w:rsidR="00780D7C" w:rsidRPr="00780D7C" w:rsidRDefault="00780D7C" w:rsidP="00780D7C">
      <w:pPr>
        <w:spacing w:line="480" w:lineRule="exact"/>
        <w:rPr>
          <w:rFonts w:ascii="標楷體" w:eastAsia="標楷體" w:hAnsi="標楷體" w:cs="Times New Roman"/>
          <w:b/>
          <w:bCs/>
          <w:sz w:val="32"/>
          <w:szCs w:val="32"/>
        </w:rPr>
      </w:pPr>
    </w:p>
    <w:sectPr w:rsidR="00780D7C" w:rsidRPr="00780D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97E" w:rsidRDefault="00B6597E" w:rsidP="008A5DB4">
      <w:r>
        <w:separator/>
      </w:r>
    </w:p>
  </w:endnote>
  <w:endnote w:type="continuationSeparator" w:id="0">
    <w:p w:rsidR="00B6597E" w:rsidRDefault="00B6597E" w:rsidP="008A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97E" w:rsidRDefault="00B6597E" w:rsidP="008A5DB4">
      <w:r>
        <w:separator/>
      </w:r>
    </w:p>
  </w:footnote>
  <w:footnote w:type="continuationSeparator" w:id="0">
    <w:p w:rsidR="00B6597E" w:rsidRDefault="00B6597E" w:rsidP="008A5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F90"/>
    <w:multiLevelType w:val="hybridMultilevel"/>
    <w:tmpl w:val="184428F4"/>
    <w:lvl w:ilvl="0" w:tplc="ECA2C5C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366EA"/>
    <w:multiLevelType w:val="hybridMultilevel"/>
    <w:tmpl w:val="07967D56"/>
    <w:lvl w:ilvl="0" w:tplc="94CCDDEE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15ACD04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FE867DA">
      <w:start w:val="1"/>
      <w:numFmt w:val="taiwaneseCountingThousand"/>
      <w:lvlText w:val="（%3）"/>
      <w:lvlJc w:val="left"/>
      <w:pPr>
        <w:tabs>
          <w:tab w:val="num" w:pos="1305"/>
        </w:tabs>
        <w:ind w:left="1305" w:hanging="825"/>
      </w:pPr>
      <w:rPr>
        <w:rFonts w:hint="default"/>
      </w:rPr>
    </w:lvl>
    <w:lvl w:ilvl="3" w:tplc="BC00CA3A">
      <w:start w:val="1"/>
      <w:numFmt w:val="taiwaneseCountingThousand"/>
      <w:lvlText w:val="(%4)"/>
      <w:lvlJc w:val="left"/>
      <w:pPr>
        <w:ind w:left="31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1F216D21"/>
    <w:multiLevelType w:val="hybridMultilevel"/>
    <w:tmpl w:val="92E4E102"/>
    <w:lvl w:ilvl="0" w:tplc="38EE79AE">
      <w:start w:val="1"/>
      <w:numFmt w:val="taiwaneseCountingThousand"/>
      <w:lvlText w:val="(%1)"/>
      <w:lvlJc w:val="left"/>
      <w:pPr>
        <w:ind w:left="15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" w15:restartNumberingAfterBreak="0">
    <w:nsid w:val="228579F4"/>
    <w:multiLevelType w:val="hybridMultilevel"/>
    <w:tmpl w:val="B62A101A"/>
    <w:lvl w:ilvl="0" w:tplc="2E4A5D4C">
      <w:start w:val="1"/>
      <w:numFmt w:val="taiwaneseCountingThousand"/>
      <w:lvlText w:val="（%1）"/>
      <w:lvlJc w:val="left"/>
      <w:pPr>
        <w:tabs>
          <w:tab w:val="num" w:pos="1258"/>
        </w:tabs>
        <w:ind w:left="1258" w:hanging="855"/>
      </w:pPr>
      <w:rPr>
        <w:rFonts w:hint="default"/>
        <w:lang w:val="en-US"/>
      </w:rPr>
    </w:lvl>
    <w:lvl w:ilvl="1" w:tplc="ECA2C5CA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D70EAFC0">
      <w:start w:val="1"/>
      <w:numFmt w:val="decimal"/>
      <w:lvlText w:val="%3."/>
      <w:lvlJc w:val="left"/>
      <w:pPr>
        <w:ind w:left="1723" w:hanging="360"/>
      </w:pPr>
      <w:rPr>
        <w:rFonts w:hint="default"/>
      </w:rPr>
    </w:lvl>
    <w:lvl w:ilvl="3" w:tplc="54603BF0">
      <w:start w:val="1"/>
      <w:numFmt w:val="taiwaneseCountingThousand"/>
      <w:lvlText w:val="(%4)"/>
      <w:lvlJc w:val="left"/>
      <w:pPr>
        <w:ind w:left="2563" w:hanging="720"/>
      </w:pPr>
      <w:rPr>
        <w:rFonts w:cs="Times New Roman" w:hint="default"/>
        <w:color w:val="auto"/>
      </w:rPr>
    </w:lvl>
    <w:lvl w:ilvl="4" w:tplc="1A3CB718">
      <w:start w:val="4"/>
      <w:numFmt w:val="taiwaneseCountingThousand"/>
      <w:lvlText w:val="%5、"/>
      <w:lvlJc w:val="left"/>
      <w:pPr>
        <w:ind w:left="3043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83"/>
        </w:tabs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3"/>
        </w:tabs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3"/>
        </w:tabs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3"/>
        </w:tabs>
        <w:ind w:left="4723" w:hanging="480"/>
      </w:pPr>
    </w:lvl>
  </w:abstractNum>
  <w:abstractNum w:abstractNumId="4" w15:restartNumberingAfterBreak="0">
    <w:nsid w:val="2A9836DE"/>
    <w:multiLevelType w:val="hybridMultilevel"/>
    <w:tmpl w:val="11DC96F8"/>
    <w:lvl w:ilvl="0" w:tplc="8316746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 w15:restartNumberingAfterBreak="0">
    <w:nsid w:val="7AEA3611"/>
    <w:multiLevelType w:val="hybridMultilevel"/>
    <w:tmpl w:val="DC346FA8"/>
    <w:lvl w:ilvl="0" w:tplc="408CAF0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D7C"/>
    <w:rsid w:val="006C3E60"/>
    <w:rsid w:val="00780D7C"/>
    <w:rsid w:val="008A5DB4"/>
    <w:rsid w:val="0097286B"/>
    <w:rsid w:val="00B247CD"/>
    <w:rsid w:val="00B6597E"/>
    <w:rsid w:val="00D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A02FFB-92BB-42C8-8FC2-C5ACF3D7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D7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5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5D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5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5D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2022-08-10T08:08:00Z</dcterms:created>
  <dcterms:modified xsi:type="dcterms:W3CDTF">2022-08-10T08:08:00Z</dcterms:modified>
</cp:coreProperties>
</file>